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79" w:rsidRDefault="00910979" w:rsidP="00910979">
      <w:r>
        <w:t>Вопросы к зачету</w:t>
      </w:r>
    </w:p>
    <w:p w:rsidR="00910979" w:rsidRDefault="00910979" w:rsidP="00910979">
      <w:r>
        <w:t>1. Суть спортивного туризма и его развитие.</w:t>
      </w:r>
    </w:p>
    <w:p w:rsidR="00910979" w:rsidRDefault="00910979" w:rsidP="00910979">
      <w:r>
        <w:t>2. Разновидности соревнований по спортивному туризму их характеристика</w:t>
      </w:r>
    </w:p>
    <w:p w:rsidR="00910979" w:rsidRDefault="00910979" w:rsidP="00910979">
      <w:r>
        <w:t>3. Условные спортивные топографические знаки.</w:t>
      </w:r>
    </w:p>
    <w:p w:rsidR="00910979" w:rsidRDefault="00910979" w:rsidP="00910979">
      <w:r>
        <w:t>4. История и перспективы развития туризма и спортивного ориентирования в России.</w:t>
      </w:r>
    </w:p>
    <w:p w:rsidR="00910979" w:rsidRDefault="00910979" w:rsidP="00910979">
      <w:r>
        <w:t>5. Чем отличается спортивная карта от обычной топографической.</w:t>
      </w:r>
    </w:p>
    <w:p w:rsidR="00910979" w:rsidRDefault="00910979" w:rsidP="00910979">
      <w:r>
        <w:t>6. Главные операции глазомерной съемки при создании спортивной карты.</w:t>
      </w:r>
    </w:p>
    <w:p w:rsidR="00910979" w:rsidRDefault="00910979" w:rsidP="00910979">
      <w:r>
        <w:t>7. Измерение расстояний на местности при глазомерной съемке.</w:t>
      </w:r>
    </w:p>
    <w:p w:rsidR="00910979" w:rsidRDefault="00910979" w:rsidP="00910979">
      <w:r>
        <w:t>8. Топографическая съемка рельефа. Выбор спортивного компаса и работа с ним.</w:t>
      </w:r>
    </w:p>
    <w:p w:rsidR="00910979" w:rsidRDefault="00910979" w:rsidP="00910979">
      <w:r>
        <w:t>9. Определение понятий техника и тактика в спортивном ориентировании.</w:t>
      </w:r>
    </w:p>
    <w:p w:rsidR="00910979" w:rsidRDefault="00910979" w:rsidP="00910979">
      <w:r>
        <w:t>10. Технические приемы и их сущность.</w:t>
      </w:r>
    </w:p>
    <w:p w:rsidR="00910979" w:rsidRDefault="00910979" w:rsidP="00910979">
      <w:r>
        <w:t>11. Тактика прохождения различных участков дистанции.</w:t>
      </w:r>
    </w:p>
    <w:p w:rsidR="00910979" w:rsidRDefault="00910979" w:rsidP="00910979">
      <w:r>
        <w:t>12. Характеристика контрольно-туристского маршрута. Перечень этапов КТМ.</w:t>
      </w:r>
    </w:p>
    <w:p w:rsidR="00910979" w:rsidRDefault="00910979" w:rsidP="00910979">
      <w:r>
        <w:t>13. Характеристика соревнований по ТПТ. Перечень этапов ТПТ.</w:t>
      </w:r>
    </w:p>
    <w:p w:rsidR="00910979" w:rsidRDefault="00910979" w:rsidP="00910979">
      <w:r>
        <w:t>14. Характеристика соревнований по ПСР. Перечень этапов ПСР.</w:t>
      </w:r>
    </w:p>
    <w:p w:rsidR="00910979" w:rsidRDefault="00910979" w:rsidP="00910979">
      <w:r>
        <w:t>15. Судейство туристских соревнований. Таблица штрафов.</w:t>
      </w:r>
    </w:p>
    <w:p w:rsidR="00910979" w:rsidRDefault="00910979" w:rsidP="00910979">
      <w:r>
        <w:t>16. Содержание и формы туристских работ для людей с ограниченными возможностями здоровья</w:t>
      </w:r>
    </w:p>
    <w:p w:rsidR="00910979" w:rsidRDefault="00910979" w:rsidP="00910979">
      <w:r>
        <w:t>17. Организация туристского похода школьников и студенческой молодежи с ограниченными возможностями здоровья</w:t>
      </w:r>
    </w:p>
    <w:p w:rsidR="00910979" w:rsidRDefault="00910979" w:rsidP="00910979">
      <w:r>
        <w:t>18. Анализ физической подготовленности туристов</w:t>
      </w:r>
    </w:p>
    <w:p w:rsidR="00910979" w:rsidRDefault="00910979" w:rsidP="00910979">
      <w:r>
        <w:t>19. Анализ функциональных возможностей организма занимающихся туризмом</w:t>
      </w:r>
    </w:p>
    <w:p w:rsidR="00910979" w:rsidRDefault="00910979" w:rsidP="00910979">
      <w:r>
        <w:t>20. Анализ технико-тактической подготовленности</w:t>
      </w:r>
    </w:p>
    <w:p w:rsidR="00910979" w:rsidRDefault="00910979" w:rsidP="00910979">
      <w:r>
        <w:t>21. Анализ психологической подготовленности</w:t>
      </w:r>
    </w:p>
    <w:p w:rsidR="00910979" w:rsidRDefault="00910979" w:rsidP="00910979">
      <w:r>
        <w:t>22. Особенности горного туризма. Снаряжения туристов.</w:t>
      </w:r>
    </w:p>
    <w:p w:rsidR="00910979" w:rsidRDefault="00910979" w:rsidP="00910979">
      <w:r>
        <w:t>23. Особенности водного туризма. Снаряжения туристов.</w:t>
      </w:r>
    </w:p>
    <w:p w:rsidR="00910979" w:rsidRDefault="00910979" w:rsidP="00910979">
      <w:r>
        <w:t xml:space="preserve">24. Суть общей и </w:t>
      </w:r>
      <w:bookmarkStart w:id="0" w:name="_GoBack"/>
      <w:bookmarkEnd w:id="0"/>
      <w:r w:rsidR="00A33732">
        <w:t>специальной физической подготовки туриста,</w:t>
      </w:r>
      <w:r>
        <w:t xml:space="preserve"> и ориентировщика.</w:t>
      </w:r>
    </w:p>
    <w:p w:rsidR="00910979" w:rsidRDefault="00910979" w:rsidP="00910979">
      <w:r>
        <w:t>25. Особенности велосипедного и лыжного туризма. Снаряжения туристов.</w:t>
      </w:r>
    </w:p>
    <w:p w:rsidR="00910979" w:rsidRDefault="00910979" w:rsidP="00910979">
      <w:r>
        <w:t>26. Методические и организационные особенности подготовки к туристскому походу.</w:t>
      </w:r>
    </w:p>
    <w:p w:rsidR="00910979" w:rsidRDefault="00910979" w:rsidP="00910979">
      <w:r>
        <w:t>27. Методические и организационные аспекты подготовки к проведению туристского соревнования.</w:t>
      </w:r>
    </w:p>
    <w:p w:rsidR="00910979" w:rsidRDefault="00910979" w:rsidP="00910979">
      <w:r>
        <w:t>28. Методы контроля за состоянием организма спортсмена во время тренировочного процесса.</w:t>
      </w:r>
    </w:p>
    <w:p w:rsidR="00910979" w:rsidRDefault="00910979" w:rsidP="00910979">
      <w:r>
        <w:t>29. Подготовка документации и отчета о прохождении туристского маршрута.</w:t>
      </w:r>
    </w:p>
    <w:p w:rsidR="00910979" w:rsidRDefault="00910979" w:rsidP="00910979">
      <w:r>
        <w:t>30. Организация питания во время похода.</w:t>
      </w:r>
    </w:p>
    <w:p w:rsidR="00910979" w:rsidRDefault="00910979" w:rsidP="00910979">
      <w:r>
        <w:lastRenderedPageBreak/>
        <w:t xml:space="preserve">31. Основные направления в планировании подготовки </w:t>
      </w:r>
      <w:proofErr w:type="spellStart"/>
      <w:r>
        <w:t>спортсменаориентировщика</w:t>
      </w:r>
      <w:proofErr w:type="spellEnd"/>
      <w:r>
        <w:t>.</w:t>
      </w:r>
    </w:p>
    <w:p w:rsidR="00910979" w:rsidRDefault="00910979" w:rsidP="00910979">
      <w:r>
        <w:t>32. В чем сущность классического варианта планирования к туристскому походу.</w:t>
      </w:r>
    </w:p>
    <w:p w:rsidR="00910979" w:rsidRDefault="00910979" w:rsidP="00910979">
      <w:r>
        <w:t>33. В чем сущность системы планирования при обучении техники и тактики спортивного туризма.</w:t>
      </w:r>
    </w:p>
    <w:p w:rsidR="00910979" w:rsidRDefault="00910979" w:rsidP="00910979">
      <w:r>
        <w:t>34. Состав судейской коллегии массовых соревнований по спортивному туризму и ориентированию.</w:t>
      </w:r>
    </w:p>
    <w:p w:rsidR="00910979" w:rsidRDefault="00910979" w:rsidP="00910979">
      <w:r>
        <w:t>35. Обязанности членов главной судейской коллегии (ГСК).</w:t>
      </w:r>
    </w:p>
    <w:p w:rsidR="00910979" w:rsidRDefault="00910979" w:rsidP="00910979">
      <w:r>
        <w:t xml:space="preserve">36. Каким требованиям должно отвечать место проведения соревнований по </w:t>
      </w:r>
      <w:proofErr w:type="spellStart"/>
      <w:r>
        <w:t>туриз</w:t>
      </w:r>
      <w:proofErr w:type="spellEnd"/>
      <w:r>
        <w:t>-</w:t>
      </w:r>
    </w:p>
    <w:p w:rsidR="00910979" w:rsidRDefault="00910979" w:rsidP="00910979">
      <w:r>
        <w:t>37. Что нужно учитывать при планировании дистанции массовых соревнований.</w:t>
      </w:r>
    </w:p>
    <w:p w:rsidR="00910979" w:rsidRDefault="00910979" w:rsidP="00910979">
      <w:r>
        <w:t>38. Как подвести личные и командные результаты соревнований.</w:t>
      </w:r>
    </w:p>
    <w:p w:rsidR="00910979" w:rsidRDefault="00910979" w:rsidP="00910979">
      <w:r>
        <w:t>39. Особенности организации соревнований по туризму и спортивному ориентированию с учетом природоохранных мероприятий.</w:t>
      </w:r>
    </w:p>
    <w:p w:rsidR="0008647B" w:rsidRDefault="00910979" w:rsidP="00910979">
      <w:r>
        <w:t>40. Приведите примеры связи курса туризма и спортивного ориентирования с другими предметами школьного и вузовского цикла.</w:t>
      </w:r>
    </w:p>
    <w:sectPr w:rsidR="0008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65"/>
    <w:rsid w:val="0008647B"/>
    <w:rsid w:val="00120F65"/>
    <w:rsid w:val="00910979"/>
    <w:rsid w:val="00A3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5F174-B0DB-4226-8AD8-C9E05F33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2024-10-01T07:28:00Z</dcterms:created>
  <dcterms:modified xsi:type="dcterms:W3CDTF">2024-10-01T07:29:00Z</dcterms:modified>
</cp:coreProperties>
</file>